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DD155" w14:textId="0A2B07E4" w:rsidR="00B46952" w:rsidRPr="00227E2B" w:rsidRDefault="003C1D17">
      <w:pPr>
        <w:spacing w:line="360" w:lineRule="exact"/>
        <w:rPr>
          <w:rFonts w:ascii="メイリオ" w:eastAsia="メイリオ" w:hAnsi="メイリオ" w:cs="メイリオ"/>
          <w:b/>
        </w:rPr>
      </w:pPr>
      <w:r w:rsidRPr="00227E2B">
        <w:rPr>
          <w:rFonts w:ascii="メイリオ" w:eastAsia="メイリオ" w:hAnsi="メイリオ" w:cs="メイリオ" w:hint="eastAsia"/>
          <w:b/>
        </w:rPr>
        <w:t>Cancer Stigma Scale日本語版：がんのスティグマ尺度</w:t>
      </w:r>
    </w:p>
    <w:p w14:paraId="726B0DE7" w14:textId="4C8574C7" w:rsidR="0079776B" w:rsidRPr="00D6399E" w:rsidRDefault="0079776B">
      <w:pPr>
        <w:spacing w:line="360" w:lineRule="exact"/>
        <w:rPr>
          <w:rFonts w:ascii="メイリオ" w:eastAsia="メイリオ" w:hAnsi="メイリオ" w:cs="メイリオ"/>
        </w:rPr>
      </w:pPr>
      <w:r w:rsidRPr="00B77F12">
        <w:rPr>
          <w:rFonts w:ascii="メイリオ" w:eastAsia="メイリオ" w:hAnsi="メイリオ" w:cs="メイリオ" w:hint="eastAsia"/>
        </w:rPr>
        <w:t>次の質問では、あなたのがんに対する考え方やイメージについて伺います。それぞれの項目についてどのくらいそのように思うかあるいは思わないか</w:t>
      </w:r>
      <w:r w:rsidR="00132F28">
        <w:rPr>
          <w:rFonts w:ascii="メイリオ" w:eastAsia="メイリオ" w:hAnsi="メイリオ" w:cs="メイリオ" w:hint="eastAsia"/>
        </w:rPr>
        <w:t>のいずれか一つ</w:t>
      </w:r>
      <w:r w:rsidR="00B84520">
        <w:rPr>
          <w:rFonts w:ascii="メイリオ" w:eastAsia="メイリオ" w:hAnsi="メイリオ" w:cs="メイリオ" w:hint="eastAsia"/>
        </w:rPr>
        <w:t>を</w:t>
      </w:r>
      <w:r w:rsidRPr="00B77F12">
        <w:rPr>
          <w:rFonts w:ascii="メイリオ" w:eastAsia="メイリオ" w:hAnsi="メイリオ" w:cs="メイリオ" w:hint="eastAsia"/>
        </w:rPr>
        <w:t>選択してください。</w:t>
      </w:r>
      <w:r w:rsidR="00B84520">
        <w:rPr>
          <w:rFonts w:ascii="メイリオ" w:eastAsia="メイリオ" w:hAnsi="メイリオ" w:cs="メイリオ" w:hint="eastAsia"/>
        </w:rPr>
        <w:t xml:space="preserve">　【必須】</w:t>
      </w:r>
    </w:p>
    <w:tbl>
      <w:tblPr>
        <w:tblStyle w:val="a4"/>
        <w:tblW w:w="9776" w:type="dxa"/>
        <w:tblLayout w:type="fixed"/>
        <w:tblLook w:val="04A0" w:firstRow="1" w:lastRow="0" w:firstColumn="1" w:lastColumn="0" w:noHBand="0" w:noVBand="1"/>
      </w:tblPr>
      <w:tblGrid>
        <w:gridCol w:w="421"/>
        <w:gridCol w:w="5103"/>
        <w:gridCol w:w="708"/>
        <w:gridCol w:w="709"/>
        <w:gridCol w:w="709"/>
        <w:gridCol w:w="708"/>
        <w:gridCol w:w="709"/>
        <w:gridCol w:w="709"/>
      </w:tblGrid>
      <w:tr w:rsidR="00C65316" w:rsidRPr="00D6399E" w14:paraId="686E35D7" w14:textId="77777777" w:rsidTr="00C65316">
        <w:trPr>
          <w:cantSplit/>
          <w:trHeight w:val="1761"/>
        </w:trPr>
        <w:tc>
          <w:tcPr>
            <w:tcW w:w="421" w:type="dxa"/>
          </w:tcPr>
          <w:p w14:paraId="100158FF" w14:textId="77777777" w:rsidR="00C65316" w:rsidRPr="00D6399E" w:rsidRDefault="00C65316" w:rsidP="0014533F">
            <w:pPr>
              <w:spacing w:line="260" w:lineRule="exact"/>
              <w:rPr>
                <w:rFonts w:ascii="メイリオ" w:eastAsia="メイリオ" w:hAnsi="メイリオ" w:cs="メイリオ"/>
              </w:rPr>
            </w:pPr>
          </w:p>
        </w:tc>
        <w:tc>
          <w:tcPr>
            <w:tcW w:w="5103" w:type="dxa"/>
          </w:tcPr>
          <w:p w14:paraId="1EBFEEB4" w14:textId="77777777" w:rsidR="00C65316" w:rsidRPr="00D6399E" w:rsidRDefault="00C65316" w:rsidP="0014533F">
            <w:pPr>
              <w:spacing w:line="260" w:lineRule="exact"/>
              <w:rPr>
                <w:rFonts w:ascii="メイリオ" w:eastAsia="メイリオ" w:hAnsi="メイリオ" w:cs="メイリオ"/>
              </w:rPr>
            </w:pPr>
          </w:p>
        </w:tc>
        <w:tc>
          <w:tcPr>
            <w:tcW w:w="708" w:type="dxa"/>
            <w:textDirection w:val="tbRlV"/>
            <w:vAlign w:val="center"/>
          </w:tcPr>
          <w:p w14:paraId="44352E7B"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全く</w:t>
            </w:r>
          </w:p>
          <w:p w14:paraId="4744FC46" w14:textId="77777777" w:rsidR="00C65316" w:rsidRPr="00D6399E" w:rsidRDefault="00C65316" w:rsidP="0014533F">
            <w:pPr>
              <w:spacing w:line="260" w:lineRule="exact"/>
              <w:ind w:left="113" w:right="113" w:firstLineChars="100" w:firstLine="210"/>
              <w:rPr>
                <w:rFonts w:ascii="メイリオ" w:eastAsia="メイリオ" w:hAnsi="メイリオ" w:cs="メイリオ"/>
              </w:rPr>
            </w:pPr>
            <w:r w:rsidRPr="00D6399E">
              <w:rPr>
                <w:rFonts w:ascii="メイリオ" w:eastAsia="メイリオ" w:hAnsi="メイリオ" w:cs="メイリオ"/>
              </w:rPr>
              <w:t>そう思わない</w:t>
            </w:r>
          </w:p>
        </w:tc>
        <w:tc>
          <w:tcPr>
            <w:tcW w:w="709" w:type="dxa"/>
            <w:textDirection w:val="tbRlV"/>
            <w:vAlign w:val="center"/>
          </w:tcPr>
          <w:p w14:paraId="3C8EF03B"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そう思わない</w:t>
            </w:r>
          </w:p>
        </w:tc>
        <w:tc>
          <w:tcPr>
            <w:tcW w:w="709" w:type="dxa"/>
            <w:textDirection w:val="tbRlV"/>
            <w:vAlign w:val="center"/>
          </w:tcPr>
          <w:p w14:paraId="52A2E95D"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あまり</w:t>
            </w:r>
          </w:p>
          <w:p w14:paraId="4EDF7E22" w14:textId="77777777" w:rsidR="00C65316" w:rsidRPr="00D6399E" w:rsidRDefault="00C65316" w:rsidP="0014533F">
            <w:pPr>
              <w:spacing w:line="260" w:lineRule="exact"/>
              <w:ind w:left="113" w:right="113" w:firstLineChars="100" w:firstLine="210"/>
              <w:rPr>
                <w:rFonts w:ascii="メイリオ" w:eastAsia="メイリオ" w:hAnsi="メイリオ" w:cs="メイリオ"/>
              </w:rPr>
            </w:pPr>
            <w:r w:rsidRPr="00D6399E">
              <w:rPr>
                <w:rFonts w:ascii="メイリオ" w:eastAsia="メイリオ" w:hAnsi="メイリオ" w:cs="メイリオ"/>
              </w:rPr>
              <w:t>そう思わない</w:t>
            </w:r>
          </w:p>
        </w:tc>
        <w:tc>
          <w:tcPr>
            <w:tcW w:w="708" w:type="dxa"/>
            <w:textDirection w:val="tbRlV"/>
            <w:vAlign w:val="center"/>
          </w:tcPr>
          <w:p w14:paraId="6EF6C706"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少しそう思う</w:t>
            </w:r>
          </w:p>
        </w:tc>
        <w:tc>
          <w:tcPr>
            <w:tcW w:w="709" w:type="dxa"/>
            <w:textDirection w:val="tbRlV"/>
            <w:vAlign w:val="center"/>
          </w:tcPr>
          <w:p w14:paraId="0C3E27DF"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そう思う</w:t>
            </w:r>
          </w:p>
        </w:tc>
        <w:tc>
          <w:tcPr>
            <w:tcW w:w="709" w:type="dxa"/>
            <w:tcBorders>
              <w:right w:val="double" w:sz="6" w:space="0" w:color="auto"/>
            </w:tcBorders>
            <w:textDirection w:val="tbRlV"/>
            <w:vAlign w:val="center"/>
          </w:tcPr>
          <w:p w14:paraId="478C3EB3" w14:textId="77777777" w:rsidR="00C65316" w:rsidRPr="00D6399E" w:rsidRDefault="00C65316" w:rsidP="0014533F">
            <w:pPr>
              <w:spacing w:line="260" w:lineRule="exact"/>
              <w:ind w:left="113" w:right="113"/>
              <w:rPr>
                <w:rFonts w:ascii="メイリオ" w:eastAsia="メイリオ" w:hAnsi="メイリオ" w:cs="メイリオ"/>
              </w:rPr>
            </w:pPr>
            <w:r w:rsidRPr="00D6399E">
              <w:rPr>
                <w:rFonts w:ascii="メイリオ" w:eastAsia="メイリオ" w:hAnsi="メイリオ" w:cs="メイリオ"/>
              </w:rPr>
              <w:t>とても</w:t>
            </w:r>
          </w:p>
          <w:p w14:paraId="6A4E24B4" w14:textId="77777777" w:rsidR="00C65316" w:rsidRPr="00D6399E" w:rsidRDefault="00C65316" w:rsidP="0014533F">
            <w:pPr>
              <w:spacing w:line="260" w:lineRule="exact"/>
              <w:ind w:left="113" w:right="113" w:firstLineChars="100" w:firstLine="210"/>
              <w:rPr>
                <w:rFonts w:ascii="メイリオ" w:eastAsia="メイリオ" w:hAnsi="メイリオ" w:cs="メイリオ"/>
              </w:rPr>
            </w:pPr>
            <w:r w:rsidRPr="00D6399E">
              <w:rPr>
                <w:rFonts w:ascii="メイリオ" w:eastAsia="メイリオ" w:hAnsi="メイリオ" w:cs="メイリオ"/>
              </w:rPr>
              <w:t>そう思う</w:t>
            </w:r>
          </w:p>
        </w:tc>
      </w:tr>
      <w:tr w:rsidR="00C65316" w:rsidRPr="00D6399E" w14:paraId="4E88C41E" w14:textId="77777777" w:rsidTr="00C65316">
        <w:trPr>
          <w:trHeight w:val="613"/>
        </w:trPr>
        <w:tc>
          <w:tcPr>
            <w:tcW w:w="421" w:type="dxa"/>
            <w:shd w:val="clear" w:color="auto" w:fill="F2F2F2" w:themeFill="background1" w:themeFillShade="F2"/>
          </w:tcPr>
          <w:p w14:paraId="6714739C"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1</w:t>
            </w:r>
          </w:p>
        </w:tc>
        <w:tc>
          <w:tcPr>
            <w:tcW w:w="5103" w:type="dxa"/>
            <w:shd w:val="clear" w:color="auto" w:fill="F2F2F2" w:themeFill="background1" w:themeFillShade="F2"/>
          </w:tcPr>
          <w:p w14:paraId="16A42734" w14:textId="77777777" w:rsidR="00C65316" w:rsidRPr="00D6399E" w:rsidRDefault="00C65316" w:rsidP="0014533F">
            <w:pPr>
              <w:spacing w:line="260" w:lineRule="exact"/>
              <w:rPr>
                <w:rFonts w:ascii="メイリオ" w:eastAsia="メイリオ" w:hAnsi="メイリオ" w:cs="メイリオ"/>
              </w:rPr>
            </w:pPr>
            <w:r w:rsidRPr="00CA30FC">
              <w:rPr>
                <w:rFonts w:ascii="メイリオ" w:eastAsia="メイリオ" w:hAnsi="メイリオ" w:hint="eastAsia"/>
              </w:rPr>
              <w:t>がんになったら「ふつう」にはもう戻れない</w:t>
            </w:r>
          </w:p>
        </w:tc>
        <w:tc>
          <w:tcPr>
            <w:tcW w:w="708" w:type="dxa"/>
            <w:shd w:val="clear" w:color="auto" w:fill="F2F2F2" w:themeFill="background1" w:themeFillShade="F2"/>
            <w:vAlign w:val="center"/>
          </w:tcPr>
          <w:p w14:paraId="3280AF36" w14:textId="6BAC160A" w:rsidR="00C65316" w:rsidRPr="00D6399E" w:rsidRDefault="00C65316" w:rsidP="0014533F">
            <w:pPr>
              <w:spacing w:line="260" w:lineRule="exact"/>
              <w:jc w:val="center"/>
              <w:rPr>
                <w:rFonts w:ascii="メイリオ" w:eastAsia="メイリオ" w:hAnsi="メイリオ" w:cs="メイリオ"/>
              </w:rPr>
            </w:pPr>
            <w:r>
              <w:rPr>
                <w:rFonts w:ascii="メイリオ" w:eastAsia="メイリオ" w:hAnsi="メイリオ" w:cs="メイリオ" w:hint="eastAsia"/>
              </w:rPr>
              <w:t>○</w:t>
            </w:r>
          </w:p>
        </w:tc>
        <w:tc>
          <w:tcPr>
            <w:tcW w:w="709" w:type="dxa"/>
            <w:shd w:val="clear" w:color="auto" w:fill="F2F2F2" w:themeFill="background1" w:themeFillShade="F2"/>
            <w:vAlign w:val="center"/>
          </w:tcPr>
          <w:p w14:paraId="0DCE82BC" w14:textId="43D66C27" w:rsidR="00C65316" w:rsidRPr="00D6399E" w:rsidRDefault="00C65316" w:rsidP="0014533F">
            <w:pPr>
              <w:spacing w:line="260" w:lineRule="exact"/>
              <w:jc w:val="center"/>
              <w:rPr>
                <w:rFonts w:ascii="メイリオ" w:eastAsia="メイリオ" w:hAnsi="メイリオ" w:cs="メイリオ"/>
              </w:rPr>
            </w:pPr>
            <w:r>
              <w:rPr>
                <w:rFonts w:ascii="メイリオ" w:eastAsia="メイリオ" w:hAnsi="メイリオ" w:cs="メイリオ" w:hint="eastAsia"/>
              </w:rPr>
              <w:t>○</w:t>
            </w:r>
          </w:p>
        </w:tc>
        <w:tc>
          <w:tcPr>
            <w:tcW w:w="709" w:type="dxa"/>
            <w:shd w:val="clear" w:color="auto" w:fill="F2F2F2" w:themeFill="background1" w:themeFillShade="F2"/>
            <w:vAlign w:val="center"/>
          </w:tcPr>
          <w:p w14:paraId="467A3126" w14:textId="13FFEB03" w:rsidR="00C65316" w:rsidRPr="00D6399E" w:rsidRDefault="00C65316" w:rsidP="00B84520">
            <w:pPr>
              <w:spacing w:line="260" w:lineRule="exact"/>
              <w:jc w:val="center"/>
              <w:rPr>
                <w:rFonts w:ascii="メイリオ" w:eastAsia="メイリオ" w:hAnsi="メイリオ" w:cs="メイリオ"/>
              </w:rPr>
            </w:pPr>
            <w:r>
              <w:rPr>
                <w:rFonts w:ascii="メイリオ" w:eastAsia="メイリオ" w:hAnsi="メイリオ" w:cs="メイリオ" w:hint="eastAsia"/>
              </w:rPr>
              <w:t>○</w:t>
            </w:r>
          </w:p>
        </w:tc>
        <w:tc>
          <w:tcPr>
            <w:tcW w:w="708" w:type="dxa"/>
            <w:shd w:val="clear" w:color="auto" w:fill="F2F2F2" w:themeFill="background1" w:themeFillShade="F2"/>
            <w:vAlign w:val="center"/>
          </w:tcPr>
          <w:p w14:paraId="58BC6A40" w14:textId="5BE79992" w:rsidR="00C65316" w:rsidRPr="00D6399E" w:rsidRDefault="00C65316" w:rsidP="00B84520">
            <w:pPr>
              <w:spacing w:line="260" w:lineRule="exact"/>
              <w:rPr>
                <w:rFonts w:ascii="メイリオ" w:eastAsia="メイリオ" w:hAnsi="メイリオ" w:cs="メイリオ"/>
              </w:rPr>
            </w:pPr>
            <w:r>
              <w:rPr>
                <w:rFonts w:ascii="メイリオ" w:eastAsia="メイリオ" w:hAnsi="メイリオ" w:cs="メイリオ" w:hint="eastAsia"/>
              </w:rPr>
              <w:t>○</w:t>
            </w:r>
          </w:p>
        </w:tc>
        <w:tc>
          <w:tcPr>
            <w:tcW w:w="709" w:type="dxa"/>
            <w:shd w:val="clear" w:color="auto" w:fill="F2F2F2" w:themeFill="background1" w:themeFillShade="F2"/>
            <w:vAlign w:val="center"/>
          </w:tcPr>
          <w:p w14:paraId="4F450539" w14:textId="5EFB5AD1" w:rsidR="00C65316" w:rsidRPr="00D6399E" w:rsidRDefault="00C65316" w:rsidP="00B84520">
            <w:pPr>
              <w:spacing w:line="260" w:lineRule="exact"/>
              <w:jc w:val="center"/>
              <w:rPr>
                <w:rFonts w:ascii="メイリオ" w:eastAsia="メイリオ" w:hAnsi="メイリオ" w:cs="メイリオ"/>
              </w:rPr>
            </w:pPr>
            <w:r>
              <w:rPr>
                <w:rFonts w:ascii="メイリオ" w:eastAsia="メイリオ" w:hAnsi="メイリオ" w:cs="メイリオ" w:hint="eastAsia"/>
              </w:rPr>
              <w:t>○</w:t>
            </w:r>
          </w:p>
        </w:tc>
        <w:tc>
          <w:tcPr>
            <w:tcW w:w="709" w:type="dxa"/>
            <w:tcBorders>
              <w:right w:val="double" w:sz="6" w:space="0" w:color="auto"/>
            </w:tcBorders>
            <w:shd w:val="clear" w:color="auto" w:fill="F2F2F2" w:themeFill="background1" w:themeFillShade="F2"/>
            <w:vAlign w:val="center"/>
          </w:tcPr>
          <w:p w14:paraId="25E62BBB" w14:textId="6BD7E987" w:rsidR="00C65316" w:rsidRPr="00D6399E" w:rsidRDefault="00C65316" w:rsidP="00B84520">
            <w:pPr>
              <w:spacing w:line="260" w:lineRule="exact"/>
              <w:jc w:val="center"/>
              <w:rPr>
                <w:rFonts w:ascii="メイリオ" w:eastAsia="メイリオ" w:hAnsi="メイリオ" w:cs="メイリオ"/>
              </w:rPr>
            </w:pPr>
            <w:r>
              <w:rPr>
                <w:rFonts w:ascii="メイリオ" w:eastAsia="メイリオ" w:hAnsi="メイリオ" w:cs="メイリオ" w:hint="eastAsia"/>
              </w:rPr>
              <w:t>○</w:t>
            </w:r>
          </w:p>
        </w:tc>
      </w:tr>
      <w:tr w:rsidR="00C65316" w:rsidRPr="00D6399E" w14:paraId="3A30D2AC" w14:textId="77777777" w:rsidTr="00C65316">
        <w:trPr>
          <w:trHeight w:val="613"/>
        </w:trPr>
        <w:tc>
          <w:tcPr>
            <w:tcW w:w="421" w:type="dxa"/>
          </w:tcPr>
          <w:p w14:paraId="6FD89CC5"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2</w:t>
            </w:r>
          </w:p>
        </w:tc>
        <w:tc>
          <w:tcPr>
            <w:tcW w:w="5103" w:type="dxa"/>
          </w:tcPr>
          <w:p w14:paraId="640324A8" w14:textId="77777777" w:rsidR="00C65316" w:rsidRDefault="00C65316" w:rsidP="0014533F">
            <w:pPr>
              <w:spacing w:line="260" w:lineRule="exact"/>
              <w:rPr>
                <w:rFonts w:ascii="メイリオ" w:eastAsia="メイリオ" w:hAnsi="メイリオ"/>
              </w:rPr>
            </w:pPr>
            <w:r w:rsidRPr="00CA30FC">
              <w:rPr>
                <w:rFonts w:ascii="メイリオ" w:eastAsia="メイリオ" w:hAnsi="メイリオ" w:hint="eastAsia"/>
              </w:rPr>
              <w:t>がんになるということは、死に向き合うための</w:t>
            </w:r>
          </w:p>
          <w:p w14:paraId="67A21ADE" w14:textId="77777777" w:rsidR="00C65316" w:rsidRPr="00D6399E" w:rsidRDefault="00C65316" w:rsidP="0014533F">
            <w:pPr>
              <w:spacing w:line="260" w:lineRule="exact"/>
              <w:rPr>
                <w:rFonts w:ascii="メイリオ" w:eastAsia="メイリオ" w:hAnsi="メイリオ" w:cs="メイリオ"/>
              </w:rPr>
            </w:pPr>
            <w:r w:rsidRPr="00CA30FC">
              <w:rPr>
                <w:rFonts w:ascii="メイリオ" w:eastAsia="メイリオ" w:hAnsi="メイリオ" w:hint="eastAsia"/>
              </w:rPr>
              <w:t>心の準備をしなくてはならないということだ</w:t>
            </w:r>
          </w:p>
        </w:tc>
        <w:tc>
          <w:tcPr>
            <w:tcW w:w="708" w:type="dxa"/>
            <w:vAlign w:val="center"/>
          </w:tcPr>
          <w:p w14:paraId="50EDAEAF"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495348F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1B22F9F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27DBF7C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3CBC997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2A57D80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AE531D8" w14:textId="77777777" w:rsidTr="00C65316">
        <w:trPr>
          <w:trHeight w:val="613"/>
        </w:trPr>
        <w:tc>
          <w:tcPr>
            <w:tcW w:w="421" w:type="dxa"/>
            <w:shd w:val="clear" w:color="auto" w:fill="F2F2F2" w:themeFill="background1" w:themeFillShade="F2"/>
          </w:tcPr>
          <w:p w14:paraId="7E0EDB8F"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3</w:t>
            </w:r>
          </w:p>
        </w:tc>
        <w:tc>
          <w:tcPr>
            <w:tcW w:w="5103" w:type="dxa"/>
            <w:shd w:val="clear" w:color="auto" w:fill="F2F2F2" w:themeFill="background1" w:themeFillShade="F2"/>
          </w:tcPr>
          <w:p w14:paraId="1B09FD4E" w14:textId="77777777" w:rsidR="00C65316" w:rsidRPr="00D6399E"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hint="eastAsia"/>
              </w:rPr>
              <w:t>がんになるのはその人の責任だ</w:t>
            </w:r>
          </w:p>
        </w:tc>
        <w:tc>
          <w:tcPr>
            <w:tcW w:w="708" w:type="dxa"/>
            <w:shd w:val="clear" w:color="auto" w:fill="F2F2F2" w:themeFill="background1" w:themeFillShade="F2"/>
            <w:vAlign w:val="center"/>
          </w:tcPr>
          <w:p w14:paraId="694752A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703ACF2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1B29AFA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2944AB8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4A76332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33959E2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3D4F3CB8" w14:textId="77777777" w:rsidTr="00C65316">
        <w:trPr>
          <w:trHeight w:val="613"/>
        </w:trPr>
        <w:tc>
          <w:tcPr>
            <w:tcW w:w="421" w:type="dxa"/>
          </w:tcPr>
          <w:p w14:paraId="65B5DA5F"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4</w:t>
            </w:r>
          </w:p>
        </w:tc>
        <w:tc>
          <w:tcPr>
            <w:tcW w:w="5103" w:type="dxa"/>
          </w:tcPr>
          <w:p w14:paraId="0C87637A"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たいていの場合、</w:t>
            </w:r>
          </w:p>
          <w:p w14:paraId="4100078D" w14:textId="77777777" w:rsidR="00C65316" w:rsidRPr="00D6399E"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がんはその人のキャリアを台無しにする</w:t>
            </w:r>
          </w:p>
        </w:tc>
        <w:tc>
          <w:tcPr>
            <w:tcW w:w="708" w:type="dxa"/>
            <w:vAlign w:val="center"/>
          </w:tcPr>
          <w:p w14:paraId="392E89F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496F5EC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509321C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3782A47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29EBF0F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5B8768F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7112F513" w14:textId="77777777" w:rsidTr="00C65316">
        <w:trPr>
          <w:trHeight w:val="613"/>
        </w:trPr>
        <w:tc>
          <w:tcPr>
            <w:tcW w:w="421" w:type="dxa"/>
            <w:shd w:val="clear" w:color="auto" w:fill="F2F2F2" w:themeFill="background1" w:themeFillShade="F2"/>
          </w:tcPr>
          <w:p w14:paraId="23D941FA"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5</w:t>
            </w:r>
          </w:p>
        </w:tc>
        <w:tc>
          <w:tcPr>
            <w:tcW w:w="5103" w:type="dxa"/>
            <w:shd w:val="clear" w:color="auto" w:fill="F2F2F2" w:themeFill="background1" w:themeFillShade="F2"/>
          </w:tcPr>
          <w:p w14:paraId="60C4D335" w14:textId="77777777" w:rsidR="00C65316" w:rsidRPr="00D6399E"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がんの人は自分の病気に責任がある</w:t>
            </w:r>
          </w:p>
        </w:tc>
        <w:tc>
          <w:tcPr>
            <w:tcW w:w="708" w:type="dxa"/>
            <w:shd w:val="clear" w:color="auto" w:fill="F2F2F2" w:themeFill="background1" w:themeFillShade="F2"/>
            <w:vAlign w:val="center"/>
          </w:tcPr>
          <w:p w14:paraId="79E78BB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42E7E82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55C2505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1A905B6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2F0FD47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0D57973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FE0A512" w14:textId="77777777" w:rsidTr="00C65316">
        <w:trPr>
          <w:trHeight w:val="613"/>
        </w:trPr>
        <w:tc>
          <w:tcPr>
            <w:tcW w:w="421" w:type="dxa"/>
          </w:tcPr>
          <w:p w14:paraId="7F50C486"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6</w:t>
            </w:r>
          </w:p>
        </w:tc>
        <w:tc>
          <w:tcPr>
            <w:tcW w:w="5103" w:type="dxa"/>
          </w:tcPr>
          <w:p w14:paraId="589034CD" w14:textId="77777777" w:rsidR="00C65316"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たいていの場合、</w:t>
            </w:r>
          </w:p>
          <w:p w14:paraId="2F467A82" w14:textId="77777777" w:rsidR="00C65316" w:rsidRPr="00B77F12"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がんはその人の親密な人間関係を台無しにする</w:t>
            </w:r>
          </w:p>
        </w:tc>
        <w:tc>
          <w:tcPr>
            <w:tcW w:w="708" w:type="dxa"/>
            <w:vAlign w:val="center"/>
          </w:tcPr>
          <w:p w14:paraId="3DD6A57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6E97AB9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4B9D968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77A432A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7138DFD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2DEF9ED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63BD69DC" w14:textId="77777777" w:rsidTr="00C65316">
        <w:trPr>
          <w:trHeight w:val="613"/>
        </w:trPr>
        <w:tc>
          <w:tcPr>
            <w:tcW w:w="421" w:type="dxa"/>
            <w:shd w:val="clear" w:color="auto" w:fill="F2F2F2" w:themeFill="background1" w:themeFillShade="F2"/>
          </w:tcPr>
          <w:p w14:paraId="08295EA9"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7</w:t>
            </w:r>
          </w:p>
        </w:tc>
        <w:tc>
          <w:tcPr>
            <w:tcW w:w="5103" w:type="dxa"/>
            <w:shd w:val="clear" w:color="auto" w:fill="F2F2F2" w:themeFill="background1" w:themeFillShade="F2"/>
          </w:tcPr>
          <w:p w14:paraId="362138EF" w14:textId="77777777" w:rsidR="00C65316" w:rsidRPr="00B77F12"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がんはその人の人生を台無しにする</w:t>
            </w:r>
          </w:p>
        </w:tc>
        <w:tc>
          <w:tcPr>
            <w:tcW w:w="708" w:type="dxa"/>
            <w:shd w:val="clear" w:color="auto" w:fill="F2F2F2" w:themeFill="background1" w:themeFillShade="F2"/>
            <w:vAlign w:val="center"/>
          </w:tcPr>
          <w:p w14:paraId="339203D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03AB035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52ACC49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48FF1C2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7DE8576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556D72E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28D4BDFE" w14:textId="77777777" w:rsidTr="00C65316">
        <w:trPr>
          <w:trHeight w:val="613"/>
        </w:trPr>
        <w:tc>
          <w:tcPr>
            <w:tcW w:w="421" w:type="dxa"/>
          </w:tcPr>
          <w:p w14:paraId="749311E2"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8</w:t>
            </w:r>
          </w:p>
        </w:tc>
        <w:tc>
          <w:tcPr>
            <w:tcW w:w="5103" w:type="dxa"/>
          </w:tcPr>
          <w:p w14:paraId="4921F9B2" w14:textId="77777777" w:rsidR="00C65316" w:rsidRPr="00B77F12"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がんの人は自分の病気に責任を持つべきだ</w:t>
            </w:r>
          </w:p>
        </w:tc>
        <w:tc>
          <w:tcPr>
            <w:tcW w:w="708" w:type="dxa"/>
            <w:vAlign w:val="center"/>
          </w:tcPr>
          <w:p w14:paraId="3774FF6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1E76CED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4EE8C47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52C637A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1952493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04CF1E9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58817960" w14:textId="77777777" w:rsidTr="00C65316">
        <w:trPr>
          <w:trHeight w:val="613"/>
        </w:trPr>
        <w:tc>
          <w:tcPr>
            <w:tcW w:w="421" w:type="dxa"/>
            <w:shd w:val="clear" w:color="auto" w:fill="F2F2F2" w:themeFill="background1" w:themeFillShade="F2"/>
          </w:tcPr>
          <w:p w14:paraId="0489760B"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9</w:t>
            </w:r>
          </w:p>
        </w:tc>
        <w:tc>
          <w:tcPr>
            <w:tcW w:w="5103" w:type="dxa"/>
            <w:shd w:val="clear" w:color="auto" w:fill="F2F2F2" w:themeFill="background1" w:themeFillShade="F2"/>
          </w:tcPr>
          <w:p w14:paraId="28824363" w14:textId="77777777" w:rsidR="00C65316" w:rsidRPr="00B77F12" w:rsidRDefault="00C65316" w:rsidP="0014533F">
            <w:pPr>
              <w:spacing w:line="260" w:lineRule="exact"/>
              <w:rPr>
                <w:rFonts w:ascii="メイリオ" w:eastAsia="メイリオ" w:hAnsi="メイリオ" w:cs="メイリオ"/>
              </w:rPr>
            </w:pPr>
            <w:r w:rsidRPr="00B77F12">
              <w:rPr>
                <w:rFonts w:ascii="メイリオ" w:eastAsia="メイリオ" w:hAnsi="メイリオ" w:cs="メイリオ"/>
              </w:rPr>
              <w:t>がんになるのは、その人のせいだ</w:t>
            </w:r>
          </w:p>
        </w:tc>
        <w:tc>
          <w:tcPr>
            <w:tcW w:w="708" w:type="dxa"/>
            <w:shd w:val="clear" w:color="auto" w:fill="F2F2F2" w:themeFill="background1" w:themeFillShade="F2"/>
            <w:vAlign w:val="center"/>
          </w:tcPr>
          <w:p w14:paraId="285FFA1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0509347F"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4D2FA93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387B0B2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6367BA2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1D5D1BA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bl>
    <w:p w14:paraId="7A1A4258" w14:textId="08BB106D" w:rsidR="00DE39A4" w:rsidRDefault="00DE39A4" w:rsidP="0079776B">
      <w:pPr>
        <w:spacing w:line="360" w:lineRule="exact"/>
        <w:rPr>
          <w:rFonts w:ascii="メイリオ" w:eastAsia="メイリオ" w:hAnsi="メイリオ" w:cs="メイリオ"/>
        </w:rPr>
      </w:pPr>
    </w:p>
    <w:p w14:paraId="0B71E48A" w14:textId="77777777" w:rsidR="00DE39A4" w:rsidRDefault="00DE39A4">
      <w:pPr>
        <w:widowControl/>
        <w:jc w:val="left"/>
        <w:rPr>
          <w:rFonts w:ascii="メイリオ" w:eastAsia="メイリオ" w:hAnsi="メイリオ" w:cs="メイリオ"/>
        </w:rPr>
      </w:pPr>
      <w:r>
        <w:rPr>
          <w:rFonts w:ascii="メイリオ" w:eastAsia="メイリオ" w:hAnsi="メイリオ" w:cs="メイリオ"/>
        </w:rPr>
        <w:br w:type="page"/>
      </w:r>
    </w:p>
    <w:p w14:paraId="5C702E71" w14:textId="77777777" w:rsidR="0079776B" w:rsidRDefault="0079776B" w:rsidP="0079776B">
      <w:pPr>
        <w:spacing w:line="360" w:lineRule="exact"/>
        <w:rPr>
          <w:rFonts w:ascii="メイリオ" w:eastAsia="メイリオ" w:hAnsi="メイリオ" w:cs="メイリオ"/>
        </w:rPr>
      </w:pPr>
      <w:r w:rsidRPr="00B77F12">
        <w:rPr>
          <w:rFonts w:ascii="メイリオ" w:eastAsia="メイリオ" w:hAnsi="メイリオ" w:cs="メイリオ" w:hint="eastAsia"/>
        </w:rPr>
        <w:lastRenderedPageBreak/>
        <w:t>次のセクションでは、あなたはがんの人に対してどのような行動をとったり、がんに対する社会の</w:t>
      </w:r>
      <w:r>
        <w:rPr>
          <w:rFonts w:ascii="メイリオ" w:eastAsia="メイリオ" w:hAnsi="メイリオ" w:cs="メイリオ" w:hint="eastAsia"/>
        </w:rPr>
        <w:t>向き合い方</w:t>
      </w:r>
      <w:r w:rsidRPr="00B77F12">
        <w:rPr>
          <w:rFonts w:ascii="メイリオ" w:eastAsia="メイリオ" w:hAnsi="メイリオ" w:cs="メイリオ" w:hint="eastAsia"/>
        </w:rPr>
        <w:t>についてどのように感じたりするかについて伺います。それぞれの質問について、「全く当てはまらない」から「非常に</w:t>
      </w:r>
      <w:r>
        <w:rPr>
          <w:rFonts w:ascii="メイリオ" w:eastAsia="メイリオ" w:hAnsi="メイリオ" w:cs="メイリオ" w:hint="eastAsia"/>
        </w:rPr>
        <w:t>よく</w:t>
      </w:r>
      <w:r w:rsidRPr="00B77F12">
        <w:rPr>
          <w:rFonts w:ascii="メイリオ" w:eastAsia="メイリオ" w:hAnsi="メイリオ" w:cs="メイリオ" w:hint="eastAsia"/>
        </w:rPr>
        <w:t>当てはまる」までのうちのどれかを選択してください。</w:t>
      </w:r>
      <w:r w:rsidR="00B84520">
        <w:rPr>
          <w:rFonts w:ascii="メイリオ" w:eastAsia="メイリオ" w:hAnsi="メイリオ" w:cs="メイリオ" w:hint="eastAsia"/>
        </w:rPr>
        <w:t xml:space="preserve">　【必須】</w:t>
      </w:r>
    </w:p>
    <w:tbl>
      <w:tblPr>
        <w:tblStyle w:val="a4"/>
        <w:tblW w:w="9776" w:type="dxa"/>
        <w:tblLayout w:type="fixed"/>
        <w:tblLook w:val="04A0" w:firstRow="1" w:lastRow="0" w:firstColumn="1" w:lastColumn="0" w:noHBand="0" w:noVBand="1"/>
      </w:tblPr>
      <w:tblGrid>
        <w:gridCol w:w="562"/>
        <w:gridCol w:w="4962"/>
        <w:gridCol w:w="708"/>
        <w:gridCol w:w="709"/>
        <w:gridCol w:w="709"/>
        <w:gridCol w:w="708"/>
        <w:gridCol w:w="709"/>
        <w:gridCol w:w="709"/>
      </w:tblGrid>
      <w:tr w:rsidR="00C65316" w:rsidRPr="00D6399E" w14:paraId="5C8727BF" w14:textId="77777777" w:rsidTr="00C65316">
        <w:trPr>
          <w:cantSplit/>
          <w:trHeight w:val="1761"/>
        </w:trPr>
        <w:tc>
          <w:tcPr>
            <w:tcW w:w="562" w:type="dxa"/>
          </w:tcPr>
          <w:p w14:paraId="56B28449" w14:textId="77777777" w:rsidR="00C65316" w:rsidRPr="00D6399E" w:rsidRDefault="00C65316" w:rsidP="0014533F">
            <w:pPr>
              <w:spacing w:line="260" w:lineRule="exact"/>
              <w:rPr>
                <w:rFonts w:ascii="メイリオ" w:eastAsia="メイリオ" w:hAnsi="メイリオ" w:cs="メイリオ"/>
              </w:rPr>
            </w:pPr>
          </w:p>
        </w:tc>
        <w:tc>
          <w:tcPr>
            <w:tcW w:w="4962" w:type="dxa"/>
          </w:tcPr>
          <w:p w14:paraId="1989B931" w14:textId="77777777" w:rsidR="00C65316" w:rsidRPr="00D6399E" w:rsidRDefault="00C65316" w:rsidP="0014533F">
            <w:pPr>
              <w:spacing w:line="260" w:lineRule="exact"/>
              <w:rPr>
                <w:rFonts w:ascii="メイリオ" w:eastAsia="メイリオ" w:hAnsi="メイリオ" w:cs="メイリオ"/>
              </w:rPr>
            </w:pPr>
          </w:p>
        </w:tc>
        <w:tc>
          <w:tcPr>
            <w:tcW w:w="708" w:type="dxa"/>
            <w:textDirection w:val="tbRlV"/>
            <w:vAlign w:val="center"/>
          </w:tcPr>
          <w:p w14:paraId="53924A04" w14:textId="77777777" w:rsidR="00C65316" w:rsidRDefault="00C65316" w:rsidP="0014533F">
            <w:pPr>
              <w:spacing w:line="260" w:lineRule="exact"/>
              <w:ind w:left="113" w:right="113"/>
              <w:rPr>
                <w:rFonts w:ascii="メイリオ" w:eastAsia="メイリオ" w:hAnsi="メイリオ"/>
                <w:color w:val="000000" w:themeColor="text1"/>
              </w:rPr>
            </w:pPr>
            <w:r w:rsidRPr="00284B39">
              <w:rPr>
                <w:rFonts w:ascii="メイリオ" w:eastAsia="メイリオ" w:hAnsi="メイリオ" w:hint="eastAsia"/>
                <w:color w:val="000000" w:themeColor="text1"/>
              </w:rPr>
              <w:t>全く</w:t>
            </w:r>
          </w:p>
          <w:p w14:paraId="2E2E64A7"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当てはまらない</w:t>
            </w:r>
          </w:p>
        </w:tc>
        <w:tc>
          <w:tcPr>
            <w:tcW w:w="709" w:type="dxa"/>
            <w:textDirection w:val="tbRlV"/>
            <w:vAlign w:val="center"/>
          </w:tcPr>
          <w:p w14:paraId="44D83568" w14:textId="77777777" w:rsidR="00C65316" w:rsidRDefault="00C65316" w:rsidP="0014533F">
            <w:pPr>
              <w:spacing w:line="260" w:lineRule="exact"/>
              <w:ind w:left="113" w:right="113"/>
              <w:rPr>
                <w:rFonts w:ascii="メイリオ" w:eastAsia="メイリオ" w:hAnsi="メイリオ"/>
                <w:color w:val="000000" w:themeColor="text1"/>
              </w:rPr>
            </w:pPr>
            <w:r w:rsidRPr="00284B39">
              <w:rPr>
                <w:rFonts w:ascii="メイリオ" w:eastAsia="メイリオ" w:hAnsi="メイリオ" w:hint="eastAsia"/>
                <w:color w:val="000000" w:themeColor="text1"/>
              </w:rPr>
              <w:t>ほとんど</w:t>
            </w:r>
          </w:p>
          <w:p w14:paraId="3585AF59"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当てはまらない</w:t>
            </w:r>
          </w:p>
        </w:tc>
        <w:tc>
          <w:tcPr>
            <w:tcW w:w="709" w:type="dxa"/>
            <w:textDirection w:val="tbRlV"/>
            <w:vAlign w:val="center"/>
          </w:tcPr>
          <w:p w14:paraId="64A4B7A1" w14:textId="77777777" w:rsidR="00C65316" w:rsidRDefault="00C65316" w:rsidP="0014533F">
            <w:pPr>
              <w:spacing w:line="260" w:lineRule="exact"/>
              <w:ind w:left="113" w:right="113"/>
              <w:rPr>
                <w:rFonts w:ascii="メイリオ" w:eastAsia="メイリオ" w:hAnsi="メイリオ"/>
                <w:color w:val="000000" w:themeColor="text1"/>
              </w:rPr>
            </w:pPr>
            <w:r w:rsidRPr="00284B39">
              <w:rPr>
                <w:rFonts w:ascii="メイリオ" w:eastAsia="メイリオ" w:hAnsi="メイリオ" w:hint="eastAsia"/>
                <w:color w:val="000000" w:themeColor="text1"/>
              </w:rPr>
              <w:t>あまり</w:t>
            </w:r>
          </w:p>
          <w:p w14:paraId="1E259493"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当てはまらない</w:t>
            </w:r>
          </w:p>
        </w:tc>
        <w:tc>
          <w:tcPr>
            <w:tcW w:w="708" w:type="dxa"/>
            <w:textDirection w:val="tbRlV"/>
            <w:vAlign w:val="center"/>
          </w:tcPr>
          <w:p w14:paraId="22C19343"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当てはまる</w:t>
            </w:r>
          </w:p>
        </w:tc>
        <w:tc>
          <w:tcPr>
            <w:tcW w:w="709" w:type="dxa"/>
            <w:textDirection w:val="tbRlV"/>
            <w:vAlign w:val="center"/>
          </w:tcPr>
          <w:p w14:paraId="773B2C3B"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よく当てはまる</w:t>
            </w:r>
          </w:p>
        </w:tc>
        <w:tc>
          <w:tcPr>
            <w:tcW w:w="709" w:type="dxa"/>
            <w:tcBorders>
              <w:right w:val="double" w:sz="6" w:space="0" w:color="auto"/>
            </w:tcBorders>
            <w:textDirection w:val="tbRlV"/>
            <w:vAlign w:val="center"/>
          </w:tcPr>
          <w:p w14:paraId="341CCACC" w14:textId="77777777" w:rsidR="00C65316" w:rsidRDefault="00C65316" w:rsidP="0014533F">
            <w:pPr>
              <w:spacing w:line="260" w:lineRule="exact"/>
              <w:ind w:left="113" w:right="113"/>
              <w:rPr>
                <w:rFonts w:ascii="メイリオ" w:eastAsia="メイリオ" w:hAnsi="メイリオ"/>
                <w:color w:val="000000" w:themeColor="text1"/>
              </w:rPr>
            </w:pPr>
            <w:r>
              <w:rPr>
                <w:rFonts w:ascii="メイリオ" w:eastAsia="メイリオ" w:hAnsi="メイリオ" w:hint="eastAsia"/>
                <w:color w:val="000000" w:themeColor="text1"/>
              </w:rPr>
              <w:t>非常によく</w:t>
            </w:r>
          </w:p>
          <w:p w14:paraId="4F9CB539" w14:textId="77777777" w:rsidR="00C65316" w:rsidRPr="00D6399E" w:rsidRDefault="00C65316" w:rsidP="0014533F">
            <w:pPr>
              <w:spacing w:line="260" w:lineRule="exact"/>
              <w:ind w:left="113" w:right="113"/>
              <w:rPr>
                <w:rFonts w:ascii="メイリオ" w:eastAsia="メイリオ" w:hAnsi="メイリオ" w:cs="メイリオ"/>
              </w:rPr>
            </w:pPr>
            <w:r w:rsidRPr="00284B39">
              <w:rPr>
                <w:rFonts w:ascii="メイリオ" w:eastAsia="メイリオ" w:hAnsi="メイリオ" w:hint="eastAsia"/>
                <w:color w:val="000000" w:themeColor="text1"/>
              </w:rPr>
              <w:t>当てはまる</w:t>
            </w:r>
          </w:p>
        </w:tc>
      </w:tr>
      <w:tr w:rsidR="00C65316" w:rsidRPr="00D6399E" w14:paraId="0B6E0C86" w14:textId="77777777" w:rsidTr="00C65316">
        <w:trPr>
          <w:trHeight w:val="613"/>
        </w:trPr>
        <w:tc>
          <w:tcPr>
            <w:tcW w:w="562" w:type="dxa"/>
            <w:shd w:val="clear" w:color="auto" w:fill="F2F2F2" w:themeFill="background1" w:themeFillShade="F2"/>
          </w:tcPr>
          <w:p w14:paraId="480CB66F"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1</w:t>
            </w:r>
          </w:p>
        </w:tc>
        <w:tc>
          <w:tcPr>
            <w:tcW w:w="4962" w:type="dxa"/>
            <w:shd w:val="clear" w:color="auto" w:fill="F2F2F2" w:themeFill="background1" w:themeFillShade="F2"/>
          </w:tcPr>
          <w:p w14:paraId="2ABF9751" w14:textId="77777777" w:rsidR="00C65316" w:rsidRPr="00D6399E"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がんの人と一緒でもくつろげる</w:t>
            </w:r>
          </w:p>
        </w:tc>
        <w:tc>
          <w:tcPr>
            <w:tcW w:w="708" w:type="dxa"/>
            <w:shd w:val="clear" w:color="auto" w:fill="F2F2F2" w:themeFill="background1" w:themeFillShade="F2"/>
            <w:vAlign w:val="center"/>
          </w:tcPr>
          <w:p w14:paraId="131CD3D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53F7E20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67A626B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6C2818F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5952977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5088B07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45A8909F" w14:textId="77777777" w:rsidTr="00C65316">
        <w:trPr>
          <w:trHeight w:val="613"/>
        </w:trPr>
        <w:tc>
          <w:tcPr>
            <w:tcW w:w="562" w:type="dxa"/>
          </w:tcPr>
          <w:p w14:paraId="17E3311F"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2</w:t>
            </w:r>
          </w:p>
        </w:tc>
        <w:tc>
          <w:tcPr>
            <w:tcW w:w="4962" w:type="dxa"/>
          </w:tcPr>
          <w:p w14:paraId="01E02DD5" w14:textId="77777777" w:rsidR="00C65316" w:rsidRPr="00D6399E"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がんの人と一緒でも気楽でいられる</w:t>
            </w:r>
          </w:p>
        </w:tc>
        <w:tc>
          <w:tcPr>
            <w:tcW w:w="708" w:type="dxa"/>
            <w:vAlign w:val="center"/>
          </w:tcPr>
          <w:p w14:paraId="104B075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2966637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58028D3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74EF7D2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22A0E74F"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11D686B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2E642EF1" w14:textId="77777777" w:rsidTr="00C65316">
        <w:trPr>
          <w:trHeight w:val="613"/>
        </w:trPr>
        <w:tc>
          <w:tcPr>
            <w:tcW w:w="562" w:type="dxa"/>
            <w:shd w:val="clear" w:color="auto" w:fill="F2F2F2" w:themeFill="background1" w:themeFillShade="F2"/>
          </w:tcPr>
          <w:p w14:paraId="6EC0FD00"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3</w:t>
            </w:r>
          </w:p>
        </w:tc>
        <w:tc>
          <w:tcPr>
            <w:tcW w:w="4962" w:type="dxa"/>
            <w:shd w:val="clear" w:color="auto" w:fill="F2F2F2" w:themeFill="background1" w:themeFillShade="F2"/>
          </w:tcPr>
          <w:p w14:paraId="7CB6CFA6" w14:textId="77777777" w:rsidR="00C65316" w:rsidRPr="00D6399E"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がんの人はできるだけ避けてしまう</w:t>
            </w:r>
          </w:p>
        </w:tc>
        <w:tc>
          <w:tcPr>
            <w:tcW w:w="708" w:type="dxa"/>
            <w:shd w:val="clear" w:color="auto" w:fill="F2F2F2" w:themeFill="background1" w:themeFillShade="F2"/>
            <w:vAlign w:val="center"/>
          </w:tcPr>
          <w:p w14:paraId="0C490DD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69A3BDC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49B5482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4A9CC79F"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7BA2E9F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33F776D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339F4B0A" w14:textId="77777777" w:rsidTr="00C65316">
        <w:trPr>
          <w:trHeight w:val="613"/>
        </w:trPr>
        <w:tc>
          <w:tcPr>
            <w:tcW w:w="562" w:type="dxa"/>
          </w:tcPr>
          <w:p w14:paraId="5469975C"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4</w:t>
            </w:r>
          </w:p>
        </w:tc>
        <w:tc>
          <w:tcPr>
            <w:tcW w:w="4962" w:type="dxa"/>
          </w:tcPr>
          <w:p w14:paraId="71E08D05"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hint="eastAsia"/>
                <w:color w:val="000000" w:themeColor="text1"/>
              </w:rPr>
              <w:t>がんの人には怒りを感じてしまう</w:t>
            </w:r>
          </w:p>
        </w:tc>
        <w:tc>
          <w:tcPr>
            <w:tcW w:w="708" w:type="dxa"/>
            <w:vAlign w:val="center"/>
          </w:tcPr>
          <w:p w14:paraId="4E8EE88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5B7BA30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3129A2B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25547DF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3571D9C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6BBD829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2C2CA5EA" w14:textId="77777777" w:rsidTr="00C65316">
        <w:trPr>
          <w:trHeight w:val="613"/>
        </w:trPr>
        <w:tc>
          <w:tcPr>
            <w:tcW w:w="562" w:type="dxa"/>
            <w:shd w:val="clear" w:color="auto" w:fill="F2F2F2" w:themeFill="background1" w:themeFillShade="F2"/>
          </w:tcPr>
          <w:p w14:paraId="010E89B7" w14:textId="77777777" w:rsidR="00C65316" w:rsidRPr="00D6399E" w:rsidRDefault="00C65316" w:rsidP="0014533F">
            <w:pPr>
              <w:spacing w:line="260" w:lineRule="exact"/>
              <w:rPr>
                <w:rFonts w:ascii="メイリオ" w:eastAsia="メイリオ" w:hAnsi="メイリオ" w:cs="メイリオ"/>
              </w:rPr>
            </w:pPr>
            <w:r w:rsidRPr="00D6399E">
              <w:rPr>
                <w:rFonts w:ascii="メイリオ" w:eastAsia="メイリオ" w:hAnsi="メイリオ" w:cs="メイリオ" w:hint="eastAsia"/>
              </w:rPr>
              <w:t>5</w:t>
            </w:r>
          </w:p>
        </w:tc>
        <w:tc>
          <w:tcPr>
            <w:tcW w:w="4962" w:type="dxa"/>
            <w:shd w:val="clear" w:color="auto" w:fill="F2F2F2" w:themeFill="background1" w:themeFillShade="F2"/>
          </w:tcPr>
          <w:p w14:paraId="25C5E51C" w14:textId="77777777" w:rsidR="00C65316" w:rsidRPr="00D6399E"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がんの人と一緒にいることに難しさを感じる</w:t>
            </w:r>
          </w:p>
        </w:tc>
        <w:tc>
          <w:tcPr>
            <w:tcW w:w="708" w:type="dxa"/>
            <w:shd w:val="clear" w:color="auto" w:fill="F2F2F2" w:themeFill="background1" w:themeFillShade="F2"/>
            <w:vAlign w:val="center"/>
          </w:tcPr>
          <w:p w14:paraId="33F31C6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1096118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682AF8F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539CFAA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484974C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4512878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E8CED58" w14:textId="77777777" w:rsidTr="00C65316">
        <w:trPr>
          <w:trHeight w:val="613"/>
        </w:trPr>
        <w:tc>
          <w:tcPr>
            <w:tcW w:w="562" w:type="dxa"/>
          </w:tcPr>
          <w:p w14:paraId="47E5CCB6"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6</w:t>
            </w:r>
          </w:p>
        </w:tc>
        <w:tc>
          <w:tcPr>
            <w:tcW w:w="4962" w:type="dxa"/>
          </w:tcPr>
          <w:p w14:paraId="55EB3FA0" w14:textId="77777777" w:rsidR="00C65316" w:rsidRPr="00B77F12"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がんの人と話をするのに難しさを感じる</w:t>
            </w:r>
          </w:p>
        </w:tc>
        <w:tc>
          <w:tcPr>
            <w:tcW w:w="708" w:type="dxa"/>
            <w:vAlign w:val="center"/>
          </w:tcPr>
          <w:p w14:paraId="3CF4D15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170FC5E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5327295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20690DC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7943313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21C4BAB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8AAD8C5" w14:textId="77777777" w:rsidTr="00C65316">
        <w:trPr>
          <w:trHeight w:val="613"/>
        </w:trPr>
        <w:tc>
          <w:tcPr>
            <w:tcW w:w="562" w:type="dxa"/>
            <w:shd w:val="clear" w:color="auto" w:fill="F2F2F2" w:themeFill="background1" w:themeFillShade="F2"/>
          </w:tcPr>
          <w:p w14:paraId="1F7A0A62"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7</w:t>
            </w:r>
          </w:p>
        </w:tc>
        <w:tc>
          <w:tcPr>
            <w:tcW w:w="4962" w:type="dxa"/>
            <w:shd w:val="clear" w:color="auto" w:fill="F2F2F2" w:themeFill="background1" w:themeFillShade="F2"/>
          </w:tcPr>
          <w:p w14:paraId="27ED1B08" w14:textId="77777777" w:rsidR="00C65316" w:rsidRPr="00B77F12" w:rsidRDefault="00C65316" w:rsidP="0014533F">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がんの人にはイライラしてしまう</w:t>
            </w:r>
          </w:p>
        </w:tc>
        <w:tc>
          <w:tcPr>
            <w:tcW w:w="708" w:type="dxa"/>
            <w:shd w:val="clear" w:color="auto" w:fill="F2F2F2" w:themeFill="background1" w:themeFillShade="F2"/>
            <w:vAlign w:val="center"/>
          </w:tcPr>
          <w:p w14:paraId="4E32DC0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10307F8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2F99C06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3876FF2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4826EC1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183CB47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65D67148" w14:textId="77777777" w:rsidTr="00C65316">
        <w:trPr>
          <w:trHeight w:val="613"/>
        </w:trPr>
        <w:tc>
          <w:tcPr>
            <w:tcW w:w="562" w:type="dxa"/>
          </w:tcPr>
          <w:p w14:paraId="6D4AB6BC"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8</w:t>
            </w:r>
          </w:p>
        </w:tc>
        <w:tc>
          <w:tcPr>
            <w:tcW w:w="4962" w:type="dxa"/>
          </w:tcPr>
          <w:p w14:paraId="66513AD6"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がんの人とがんについて話すことに</w:t>
            </w:r>
          </w:p>
          <w:p w14:paraId="554B1D5A" w14:textId="77777777" w:rsidR="00C65316" w:rsidRPr="00B77F12" w:rsidRDefault="00C65316">
            <w:pPr>
              <w:spacing w:line="260" w:lineRule="exact"/>
              <w:rPr>
                <w:rFonts w:ascii="メイリオ" w:eastAsia="メイリオ" w:hAnsi="メイリオ" w:cs="メイリオ"/>
              </w:rPr>
            </w:pPr>
            <w:r w:rsidRPr="00284B39">
              <w:rPr>
                <w:rFonts w:ascii="メイリオ" w:eastAsia="メイリオ" w:hAnsi="メイリオ" w:hint="eastAsia"/>
                <w:color w:val="000000" w:themeColor="text1"/>
              </w:rPr>
              <w:t>戸惑いを感じる</w:t>
            </w:r>
          </w:p>
        </w:tc>
        <w:tc>
          <w:tcPr>
            <w:tcW w:w="708" w:type="dxa"/>
            <w:vAlign w:val="center"/>
          </w:tcPr>
          <w:p w14:paraId="3DB1D7F8"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6AB7098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0AF46D7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5E18FCC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7FA6F44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42F61D4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72E218BC" w14:textId="77777777" w:rsidTr="00C65316">
        <w:trPr>
          <w:trHeight w:val="613"/>
        </w:trPr>
        <w:tc>
          <w:tcPr>
            <w:tcW w:w="562" w:type="dxa"/>
            <w:shd w:val="clear" w:color="auto" w:fill="F2F2F2" w:themeFill="background1" w:themeFillShade="F2"/>
          </w:tcPr>
          <w:p w14:paraId="6EC4B1E4" w14:textId="77777777" w:rsidR="00C65316" w:rsidRPr="00D6399E"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9</w:t>
            </w:r>
          </w:p>
        </w:tc>
        <w:tc>
          <w:tcPr>
            <w:tcW w:w="4962" w:type="dxa"/>
            <w:shd w:val="clear" w:color="auto" w:fill="F2F2F2" w:themeFill="background1" w:themeFillShade="F2"/>
          </w:tcPr>
          <w:p w14:paraId="0AE976C3"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がんの人とは距離を置いてしまう</w:t>
            </w:r>
          </w:p>
        </w:tc>
        <w:tc>
          <w:tcPr>
            <w:tcW w:w="708" w:type="dxa"/>
            <w:shd w:val="clear" w:color="auto" w:fill="F2F2F2" w:themeFill="background1" w:themeFillShade="F2"/>
            <w:vAlign w:val="center"/>
          </w:tcPr>
          <w:p w14:paraId="397DBEE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28126AC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6596541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5324D85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478D31B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0EBA0438"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56CBD785" w14:textId="77777777" w:rsidTr="00C65316">
        <w:trPr>
          <w:trHeight w:val="613"/>
        </w:trPr>
        <w:tc>
          <w:tcPr>
            <w:tcW w:w="562" w:type="dxa"/>
          </w:tcPr>
          <w:p w14:paraId="66DBE818"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rPr>
              <w:t>10</w:t>
            </w:r>
          </w:p>
        </w:tc>
        <w:tc>
          <w:tcPr>
            <w:tcW w:w="4962" w:type="dxa"/>
          </w:tcPr>
          <w:p w14:paraId="1D63CE0B"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もし同僚ががんだったら避けてしまう</w:t>
            </w:r>
          </w:p>
        </w:tc>
        <w:tc>
          <w:tcPr>
            <w:tcW w:w="708" w:type="dxa"/>
            <w:vAlign w:val="center"/>
          </w:tcPr>
          <w:p w14:paraId="18E4300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051225B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243E0D1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7B89E26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73BEA31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7382988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4DE5181" w14:textId="77777777" w:rsidTr="00C65316">
        <w:trPr>
          <w:trHeight w:val="613"/>
        </w:trPr>
        <w:tc>
          <w:tcPr>
            <w:tcW w:w="562" w:type="dxa"/>
            <w:shd w:val="clear" w:color="auto" w:fill="F2F2F2" w:themeFill="background1" w:themeFillShade="F2"/>
          </w:tcPr>
          <w:p w14:paraId="6517EA59"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11</w:t>
            </w:r>
          </w:p>
        </w:tc>
        <w:tc>
          <w:tcPr>
            <w:tcW w:w="4962" w:type="dxa"/>
            <w:shd w:val="clear" w:color="auto" w:fill="F2F2F2" w:themeFill="background1" w:themeFillShade="F2"/>
          </w:tcPr>
          <w:p w14:paraId="61863AC9"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がんの人のローンを銀行が拒むことは</w:t>
            </w:r>
          </w:p>
          <w:p w14:paraId="758A24C8"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許されることだと思う</w:t>
            </w:r>
          </w:p>
        </w:tc>
        <w:tc>
          <w:tcPr>
            <w:tcW w:w="708" w:type="dxa"/>
            <w:shd w:val="clear" w:color="auto" w:fill="F2F2F2" w:themeFill="background1" w:themeFillShade="F2"/>
            <w:vAlign w:val="center"/>
          </w:tcPr>
          <w:p w14:paraId="4FB1FED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7A8A9DC6"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32D3B80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7F48C62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25E5C00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7A05611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74FAB00D" w14:textId="77777777" w:rsidTr="00C65316">
        <w:trPr>
          <w:trHeight w:val="613"/>
        </w:trPr>
        <w:tc>
          <w:tcPr>
            <w:tcW w:w="562" w:type="dxa"/>
          </w:tcPr>
          <w:p w14:paraId="2FE9848D"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12</w:t>
            </w:r>
          </w:p>
        </w:tc>
        <w:tc>
          <w:tcPr>
            <w:tcW w:w="4962" w:type="dxa"/>
          </w:tcPr>
          <w:p w14:paraId="2C8EE207"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がんの人のニーズにこたえることは</w:t>
            </w:r>
          </w:p>
          <w:p w14:paraId="0081E0FE"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最優先事項であるべきだと思う</w:t>
            </w:r>
          </w:p>
        </w:tc>
        <w:tc>
          <w:tcPr>
            <w:tcW w:w="708" w:type="dxa"/>
            <w:vAlign w:val="center"/>
          </w:tcPr>
          <w:p w14:paraId="11A1177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6C0DE3A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6BE2940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6E56C95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1277940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1076C70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6B69AF4B" w14:textId="77777777" w:rsidTr="00C65316">
        <w:trPr>
          <w:trHeight w:val="613"/>
        </w:trPr>
        <w:tc>
          <w:tcPr>
            <w:tcW w:w="562" w:type="dxa"/>
            <w:shd w:val="clear" w:color="auto" w:fill="F2F2F2" w:themeFill="background1" w:themeFillShade="F2"/>
          </w:tcPr>
          <w:p w14:paraId="5040CCF8"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13</w:t>
            </w:r>
          </w:p>
        </w:tc>
        <w:tc>
          <w:tcPr>
            <w:tcW w:w="4962" w:type="dxa"/>
            <w:shd w:val="clear" w:color="auto" w:fill="F2F2F2" w:themeFill="background1" w:themeFillShade="F2"/>
          </w:tcPr>
          <w:p w14:paraId="610435CF"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政府はより多くの資金を</w:t>
            </w:r>
          </w:p>
          <w:p w14:paraId="79913FBB"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がんの人の支援や治療に費やすべきだと思う</w:t>
            </w:r>
          </w:p>
        </w:tc>
        <w:tc>
          <w:tcPr>
            <w:tcW w:w="708" w:type="dxa"/>
            <w:shd w:val="clear" w:color="auto" w:fill="F2F2F2" w:themeFill="background1" w:themeFillShade="F2"/>
            <w:vAlign w:val="center"/>
          </w:tcPr>
          <w:p w14:paraId="5446DA9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3D3D0E8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6A64116F"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1BFDC3D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714ED3E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7823A1E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6C40E54" w14:textId="77777777" w:rsidTr="00C65316">
        <w:trPr>
          <w:trHeight w:val="613"/>
        </w:trPr>
        <w:tc>
          <w:tcPr>
            <w:tcW w:w="562" w:type="dxa"/>
          </w:tcPr>
          <w:p w14:paraId="5076BD57"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14</w:t>
            </w:r>
          </w:p>
        </w:tc>
        <w:tc>
          <w:tcPr>
            <w:tcW w:w="4962" w:type="dxa"/>
          </w:tcPr>
          <w:p w14:paraId="764A9E6D"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がんの人に最善のケアを提供することは</w:t>
            </w:r>
          </w:p>
          <w:p w14:paraId="27ACA40D"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私たちの責任であると思う</w:t>
            </w:r>
          </w:p>
        </w:tc>
        <w:tc>
          <w:tcPr>
            <w:tcW w:w="708" w:type="dxa"/>
            <w:vAlign w:val="center"/>
          </w:tcPr>
          <w:p w14:paraId="251E424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14E1FA3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3C49921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6D770C7E"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0B27333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79E3843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103E5443" w14:textId="77777777" w:rsidTr="00C65316">
        <w:trPr>
          <w:trHeight w:val="613"/>
        </w:trPr>
        <w:tc>
          <w:tcPr>
            <w:tcW w:w="562" w:type="dxa"/>
            <w:shd w:val="clear" w:color="auto" w:fill="F2F2F2" w:themeFill="background1" w:themeFillShade="F2"/>
          </w:tcPr>
          <w:p w14:paraId="7A66689B"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15</w:t>
            </w:r>
          </w:p>
        </w:tc>
        <w:tc>
          <w:tcPr>
            <w:tcW w:w="4962" w:type="dxa"/>
            <w:shd w:val="clear" w:color="auto" w:fill="F2F2F2" w:themeFill="background1" w:themeFillShade="F2"/>
          </w:tcPr>
          <w:p w14:paraId="45C7F613"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がんを理由に銀行が住宅ローンを拒むことは</w:t>
            </w:r>
          </w:p>
          <w:p w14:paraId="233802CF"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許されてもいいと思う</w:t>
            </w:r>
          </w:p>
        </w:tc>
        <w:tc>
          <w:tcPr>
            <w:tcW w:w="708" w:type="dxa"/>
            <w:shd w:val="clear" w:color="auto" w:fill="F2F2F2" w:themeFill="background1" w:themeFillShade="F2"/>
            <w:vAlign w:val="center"/>
          </w:tcPr>
          <w:p w14:paraId="36D072C0"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shd w:val="clear" w:color="auto" w:fill="F2F2F2" w:themeFill="background1" w:themeFillShade="F2"/>
            <w:vAlign w:val="center"/>
          </w:tcPr>
          <w:p w14:paraId="75CF0863"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shd w:val="clear" w:color="auto" w:fill="F2F2F2" w:themeFill="background1" w:themeFillShade="F2"/>
            <w:vAlign w:val="center"/>
          </w:tcPr>
          <w:p w14:paraId="2281B999"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shd w:val="clear" w:color="auto" w:fill="F2F2F2" w:themeFill="background1" w:themeFillShade="F2"/>
            <w:vAlign w:val="center"/>
          </w:tcPr>
          <w:p w14:paraId="65B9F154"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shd w:val="clear" w:color="auto" w:fill="F2F2F2" w:themeFill="background1" w:themeFillShade="F2"/>
            <w:vAlign w:val="center"/>
          </w:tcPr>
          <w:p w14:paraId="296C200C"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shd w:val="clear" w:color="auto" w:fill="F2F2F2" w:themeFill="background1" w:themeFillShade="F2"/>
            <w:vAlign w:val="center"/>
          </w:tcPr>
          <w:p w14:paraId="341641DB"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r w:rsidR="00C65316" w:rsidRPr="00D6399E" w14:paraId="68AAF7F8" w14:textId="77777777" w:rsidTr="00C65316">
        <w:trPr>
          <w:trHeight w:val="613"/>
        </w:trPr>
        <w:tc>
          <w:tcPr>
            <w:tcW w:w="562" w:type="dxa"/>
          </w:tcPr>
          <w:p w14:paraId="423346D6" w14:textId="77777777" w:rsidR="00C65316" w:rsidRDefault="00C65316" w:rsidP="0014533F">
            <w:pPr>
              <w:spacing w:line="260" w:lineRule="exact"/>
              <w:rPr>
                <w:rFonts w:ascii="メイリオ" w:eastAsia="メイリオ" w:hAnsi="メイリオ" w:cs="メイリオ"/>
              </w:rPr>
            </w:pPr>
            <w:r>
              <w:rPr>
                <w:rFonts w:ascii="メイリオ" w:eastAsia="メイリオ" w:hAnsi="メイリオ" w:cs="メイリオ" w:hint="eastAsia"/>
              </w:rPr>
              <w:t>16</w:t>
            </w:r>
          </w:p>
        </w:tc>
        <w:tc>
          <w:tcPr>
            <w:tcW w:w="4962" w:type="dxa"/>
          </w:tcPr>
          <w:p w14:paraId="443157EF" w14:textId="77777777" w:rsidR="00C65316"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保険会社ががんになった人に対して保険内容を</w:t>
            </w:r>
          </w:p>
          <w:p w14:paraId="34073DA6" w14:textId="77777777" w:rsidR="00C65316" w:rsidRPr="00284B39" w:rsidRDefault="00C65316" w:rsidP="0014533F">
            <w:pPr>
              <w:spacing w:line="260" w:lineRule="exact"/>
              <w:rPr>
                <w:rFonts w:ascii="メイリオ" w:eastAsia="メイリオ" w:hAnsi="メイリオ"/>
                <w:color w:val="000000" w:themeColor="text1"/>
              </w:rPr>
            </w:pPr>
            <w:r w:rsidRPr="00284B39">
              <w:rPr>
                <w:rFonts w:ascii="メイリオ" w:eastAsia="メイリオ" w:hAnsi="メイリオ" w:hint="eastAsia"/>
                <w:color w:val="000000" w:themeColor="text1"/>
              </w:rPr>
              <w:t>再審議することは許されることだと思う</w:t>
            </w:r>
          </w:p>
        </w:tc>
        <w:tc>
          <w:tcPr>
            <w:tcW w:w="708" w:type="dxa"/>
            <w:vAlign w:val="center"/>
          </w:tcPr>
          <w:p w14:paraId="14D4CA45"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1</w:t>
            </w:r>
          </w:p>
        </w:tc>
        <w:tc>
          <w:tcPr>
            <w:tcW w:w="709" w:type="dxa"/>
            <w:vAlign w:val="center"/>
          </w:tcPr>
          <w:p w14:paraId="42607F0D"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2</w:t>
            </w:r>
          </w:p>
        </w:tc>
        <w:tc>
          <w:tcPr>
            <w:tcW w:w="709" w:type="dxa"/>
            <w:vAlign w:val="center"/>
          </w:tcPr>
          <w:p w14:paraId="0AF6E23A"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3</w:t>
            </w:r>
          </w:p>
        </w:tc>
        <w:tc>
          <w:tcPr>
            <w:tcW w:w="708" w:type="dxa"/>
            <w:vAlign w:val="center"/>
          </w:tcPr>
          <w:p w14:paraId="3C519001"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4</w:t>
            </w:r>
          </w:p>
        </w:tc>
        <w:tc>
          <w:tcPr>
            <w:tcW w:w="709" w:type="dxa"/>
            <w:vAlign w:val="center"/>
          </w:tcPr>
          <w:p w14:paraId="200E5467"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5</w:t>
            </w:r>
          </w:p>
        </w:tc>
        <w:tc>
          <w:tcPr>
            <w:tcW w:w="709" w:type="dxa"/>
            <w:tcBorders>
              <w:right w:val="double" w:sz="6" w:space="0" w:color="auto"/>
            </w:tcBorders>
            <w:vAlign w:val="center"/>
          </w:tcPr>
          <w:p w14:paraId="60C8A552" w14:textId="77777777" w:rsidR="00C65316" w:rsidRPr="00D6399E" w:rsidRDefault="00C65316" w:rsidP="0014533F">
            <w:pPr>
              <w:spacing w:line="260" w:lineRule="exact"/>
              <w:jc w:val="center"/>
              <w:rPr>
                <w:rFonts w:ascii="メイリオ" w:eastAsia="メイリオ" w:hAnsi="メイリオ" w:cs="メイリオ"/>
              </w:rPr>
            </w:pPr>
            <w:r w:rsidRPr="00D6399E">
              <w:rPr>
                <w:rFonts w:ascii="メイリオ" w:eastAsia="メイリオ" w:hAnsi="メイリオ" w:cs="メイリオ" w:hint="eastAsia"/>
              </w:rPr>
              <w:t>6</w:t>
            </w:r>
          </w:p>
        </w:tc>
      </w:tr>
    </w:tbl>
    <w:p w14:paraId="56B0CE3A" w14:textId="77777777" w:rsidR="00B13174" w:rsidRPr="00F146D8" w:rsidRDefault="00B13174" w:rsidP="00F146D8">
      <w:pPr>
        <w:spacing w:line="360" w:lineRule="exact"/>
        <w:rPr>
          <w:rFonts w:ascii="メイリオ" w:eastAsia="メイリオ" w:hAnsi="メイリオ"/>
          <w:color w:val="000000" w:themeColor="text1"/>
        </w:rPr>
      </w:pPr>
    </w:p>
    <w:sectPr w:rsidR="00B13174" w:rsidRPr="00F146D8" w:rsidSect="00F146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24BAE" w14:textId="77777777" w:rsidR="00FF3C4D" w:rsidRDefault="00FF3C4D" w:rsidP="00705DBB">
      <w:r>
        <w:separator/>
      </w:r>
    </w:p>
  </w:endnote>
  <w:endnote w:type="continuationSeparator" w:id="0">
    <w:p w14:paraId="4B35C5C1" w14:textId="77777777" w:rsidR="00FF3C4D" w:rsidRDefault="00FF3C4D" w:rsidP="0070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F937" w14:textId="77777777" w:rsidR="00FF3C4D" w:rsidRDefault="00FF3C4D" w:rsidP="00705DBB">
      <w:r>
        <w:separator/>
      </w:r>
    </w:p>
  </w:footnote>
  <w:footnote w:type="continuationSeparator" w:id="0">
    <w:p w14:paraId="3471102E" w14:textId="77777777" w:rsidR="00FF3C4D" w:rsidRDefault="00FF3C4D" w:rsidP="00705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0B9"/>
    <w:multiLevelType w:val="hybridMultilevel"/>
    <w:tmpl w:val="6D6C27AE"/>
    <w:lvl w:ilvl="0" w:tplc="93EC47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892397"/>
    <w:multiLevelType w:val="hybridMultilevel"/>
    <w:tmpl w:val="4B0C59DC"/>
    <w:lvl w:ilvl="0" w:tplc="8B78F1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881C91"/>
    <w:multiLevelType w:val="hybridMultilevel"/>
    <w:tmpl w:val="242E8496"/>
    <w:lvl w:ilvl="0" w:tplc="0409000D">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CF24A2"/>
    <w:multiLevelType w:val="hybridMultilevel"/>
    <w:tmpl w:val="2146F78E"/>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91E0EE4"/>
    <w:multiLevelType w:val="hybridMultilevel"/>
    <w:tmpl w:val="C62C30AE"/>
    <w:lvl w:ilvl="0" w:tplc="BBF2C4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3A81884"/>
    <w:multiLevelType w:val="hybridMultilevel"/>
    <w:tmpl w:val="4FE42F50"/>
    <w:lvl w:ilvl="0" w:tplc="86303FDC">
      <w:start w:val="3"/>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5610810"/>
    <w:multiLevelType w:val="hybridMultilevel"/>
    <w:tmpl w:val="133C601A"/>
    <w:lvl w:ilvl="0" w:tplc="93EC47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E5B6B15"/>
    <w:multiLevelType w:val="hybridMultilevel"/>
    <w:tmpl w:val="028E7216"/>
    <w:lvl w:ilvl="0" w:tplc="0304073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5743690"/>
    <w:multiLevelType w:val="hybridMultilevel"/>
    <w:tmpl w:val="7AD60670"/>
    <w:lvl w:ilvl="0" w:tplc="1076ECF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4096296">
    <w:abstractNumId w:val="1"/>
  </w:num>
  <w:num w:numId="2" w16cid:durableId="765275394">
    <w:abstractNumId w:val="8"/>
  </w:num>
  <w:num w:numId="3" w16cid:durableId="1742213257">
    <w:abstractNumId w:val="2"/>
  </w:num>
  <w:num w:numId="4" w16cid:durableId="322244394">
    <w:abstractNumId w:val="7"/>
  </w:num>
  <w:num w:numId="5" w16cid:durableId="93138709">
    <w:abstractNumId w:val="5"/>
  </w:num>
  <w:num w:numId="6" w16cid:durableId="1261446356">
    <w:abstractNumId w:val="3"/>
  </w:num>
  <w:num w:numId="7" w16cid:durableId="1575432736">
    <w:abstractNumId w:val="0"/>
  </w:num>
  <w:num w:numId="8" w16cid:durableId="162208838">
    <w:abstractNumId w:val="6"/>
  </w:num>
  <w:num w:numId="9" w16cid:durableId="2044593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837"/>
    <w:rsid w:val="00132F28"/>
    <w:rsid w:val="0014533F"/>
    <w:rsid w:val="00227E2B"/>
    <w:rsid w:val="002C1841"/>
    <w:rsid w:val="00334495"/>
    <w:rsid w:val="003A1716"/>
    <w:rsid w:val="003C1D17"/>
    <w:rsid w:val="00477C88"/>
    <w:rsid w:val="004C5837"/>
    <w:rsid w:val="006002B2"/>
    <w:rsid w:val="00705DBB"/>
    <w:rsid w:val="00743AE5"/>
    <w:rsid w:val="0079776B"/>
    <w:rsid w:val="007C0C94"/>
    <w:rsid w:val="00952E22"/>
    <w:rsid w:val="009561F8"/>
    <w:rsid w:val="00A73884"/>
    <w:rsid w:val="00A87C29"/>
    <w:rsid w:val="00B13174"/>
    <w:rsid w:val="00B46952"/>
    <w:rsid w:val="00B84520"/>
    <w:rsid w:val="00C06722"/>
    <w:rsid w:val="00C24DF3"/>
    <w:rsid w:val="00C65316"/>
    <w:rsid w:val="00DE39A4"/>
    <w:rsid w:val="00E370E1"/>
    <w:rsid w:val="00EC7830"/>
    <w:rsid w:val="00F146D8"/>
    <w:rsid w:val="00FF3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B4E9B0"/>
  <w15:chartTrackingRefBased/>
  <w15:docId w15:val="{84ADE8D4-6E7F-4FA1-B64B-77CC64AB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837"/>
    <w:pPr>
      <w:ind w:leftChars="400" w:left="840"/>
    </w:pPr>
  </w:style>
  <w:style w:type="table" w:styleId="a4">
    <w:name w:val="Table Grid"/>
    <w:basedOn w:val="a1"/>
    <w:uiPriority w:val="39"/>
    <w:rsid w:val="004C5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C583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C5837"/>
    <w:rPr>
      <w:rFonts w:asciiTheme="majorHAnsi" w:eastAsiaTheme="majorEastAsia" w:hAnsiTheme="majorHAnsi" w:cstheme="majorBidi"/>
      <w:sz w:val="18"/>
      <w:szCs w:val="18"/>
    </w:rPr>
  </w:style>
  <w:style w:type="paragraph" w:styleId="a7">
    <w:name w:val="header"/>
    <w:basedOn w:val="a"/>
    <w:link w:val="a8"/>
    <w:uiPriority w:val="99"/>
    <w:unhideWhenUsed/>
    <w:rsid w:val="00705DBB"/>
    <w:pPr>
      <w:tabs>
        <w:tab w:val="center" w:pos="4252"/>
        <w:tab w:val="right" w:pos="8504"/>
      </w:tabs>
      <w:snapToGrid w:val="0"/>
    </w:pPr>
  </w:style>
  <w:style w:type="character" w:customStyle="1" w:styleId="a8">
    <w:name w:val="ヘッダー (文字)"/>
    <w:basedOn w:val="a0"/>
    <w:link w:val="a7"/>
    <w:uiPriority w:val="99"/>
    <w:rsid w:val="00705DBB"/>
  </w:style>
  <w:style w:type="paragraph" w:styleId="a9">
    <w:name w:val="footer"/>
    <w:basedOn w:val="a"/>
    <w:link w:val="aa"/>
    <w:uiPriority w:val="99"/>
    <w:unhideWhenUsed/>
    <w:rsid w:val="00705DBB"/>
    <w:pPr>
      <w:tabs>
        <w:tab w:val="center" w:pos="4252"/>
        <w:tab w:val="right" w:pos="8504"/>
      </w:tabs>
      <w:snapToGrid w:val="0"/>
    </w:pPr>
  </w:style>
  <w:style w:type="character" w:customStyle="1" w:styleId="aa">
    <w:name w:val="フッター (文字)"/>
    <w:basedOn w:val="a0"/>
    <w:link w:val="a9"/>
    <w:uiPriority w:val="99"/>
    <w:rsid w:val="00705DBB"/>
  </w:style>
  <w:style w:type="character" w:styleId="ab">
    <w:name w:val="annotation reference"/>
    <w:basedOn w:val="a0"/>
    <w:uiPriority w:val="99"/>
    <w:semiHidden/>
    <w:unhideWhenUsed/>
    <w:rsid w:val="00B84520"/>
    <w:rPr>
      <w:sz w:val="18"/>
      <w:szCs w:val="18"/>
    </w:rPr>
  </w:style>
  <w:style w:type="paragraph" w:styleId="ac">
    <w:name w:val="annotation text"/>
    <w:basedOn w:val="a"/>
    <w:link w:val="ad"/>
    <w:uiPriority w:val="99"/>
    <w:semiHidden/>
    <w:unhideWhenUsed/>
    <w:rsid w:val="00B84520"/>
    <w:pPr>
      <w:jc w:val="left"/>
    </w:pPr>
  </w:style>
  <w:style w:type="character" w:customStyle="1" w:styleId="ad">
    <w:name w:val="コメント文字列 (文字)"/>
    <w:basedOn w:val="a0"/>
    <w:link w:val="ac"/>
    <w:uiPriority w:val="99"/>
    <w:semiHidden/>
    <w:rsid w:val="00B84520"/>
  </w:style>
  <w:style w:type="paragraph" w:styleId="ae">
    <w:name w:val="annotation subject"/>
    <w:basedOn w:val="ac"/>
    <w:next w:val="ac"/>
    <w:link w:val="af"/>
    <w:uiPriority w:val="99"/>
    <w:semiHidden/>
    <w:unhideWhenUsed/>
    <w:rsid w:val="00B84520"/>
    <w:rPr>
      <w:b/>
      <w:bCs/>
    </w:rPr>
  </w:style>
  <w:style w:type="character" w:customStyle="1" w:styleId="af">
    <w:name w:val="コメント内容 (文字)"/>
    <w:basedOn w:val="ad"/>
    <w:link w:val="ae"/>
    <w:uiPriority w:val="99"/>
    <w:semiHidden/>
    <w:rsid w:val="00B845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97328-762A-4907-A9FA-133F65B5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Takeuchi</dc:creator>
  <cp:keywords/>
  <dc:description/>
  <cp:lastModifiedBy>TAKEUCHI Emi</cp:lastModifiedBy>
  <cp:revision>3</cp:revision>
  <dcterms:created xsi:type="dcterms:W3CDTF">2022-10-26T01:58:00Z</dcterms:created>
  <dcterms:modified xsi:type="dcterms:W3CDTF">2026-07-18T20:38:00Z</dcterms:modified>
</cp:coreProperties>
</file>